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5460" w:type="dxa"/>
        <w:tblInd w:w="93" w:type="dxa"/>
        <w:tblLook w:val="04A0" w:firstRow="1" w:lastRow="0" w:firstColumn="1" w:lastColumn="0" w:noHBand="0" w:noVBand="1"/>
      </w:tblPr>
      <w:tblGrid>
        <w:gridCol w:w="660"/>
        <w:gridCol w:w="4000"/>
        <w:gridCol w:w="3980"/>
        <w:gridCol w:w="2420"/>
        <w:gridCol w:w="2380"/>
        <w:gridCol w:w="2020"/>
      </w:tblGrid>
      <w:tr w:rsidR="00121869" w:rsidRPr="004677B6" w14:paraId="459E1B4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289A57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bookmarkStart w:id="0" w:name="_GoBack" w:colFirst="0" w:colLast="0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ПРОТОКОЛ №30</w:t>
            </w:r>
          </w:p>
        </w:tc>
      </w:tr>
      <w:tr w:rsidR="00121869" w:rsidRPr="004677B6" w14:paraId="5162894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884F9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СБОРА, ОБОБЩЕНИЯ И АНАЛИЗА ИНФОРМАЦИИ В ЦЕЛЯХ НЕЗАВИСИМОЙ ОЦЕНКИ КАЧЕСТВА УСЛОВИЙ</w:t>
            </w:r>
          </w:p>
        </w:tc>
      </w:tr>
      <w:tr w:rsidR="00121869" w:rsidRPr="004677B6" w14:paraId="2D924E0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38794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ОСУЩЕСТВЛЕНИЯ ОБРАЗОВАТЕЛЬНОЙ ДЕЯТЕЛЬНОСТИ</w:t>
            </w:r>
          </w:p>
        </w:tc>
      </w:tr>
      <w:bookmarkEnd w:id="0"/>
      <w:tr w:rsidR="00121869" w:rsidRPr="004677B6" w14:paraId="74E247E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0C807D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7E115B5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7EE5A7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Наименование организации: МБДОУ "Д/с №135"</w:t>
            </w:r>
          </w:p>
        </w:tc>
      </w:tr>
      <w:tr w:rsidR="00121869" w:rsidRPr="004677B6" w14:paraId="2FAA9E7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AEB4B0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Регион: Республика Татарстан</w:t>
            </w:r>
          </w:p>
        </w:tc>
      </w:tr>
      <w:tr w:rsidR="00121869" w:rsidRPr="004677B6" w14:paraId="4AA2900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8E215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Адрес: 420025, ул. Н. Ершова, д.62Д</w:t>
            </w:r>
          </w:p>
        </w:tc>
      </w:tr>
      <w:tr w:rsidR="00121869" w:rsidRPr="004677B6" w14:paraId="6723163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97B381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Ф.И.О. руководителя: Садыкова Гузель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Дильшатовна</w:t>
            </w:r>
            <w:proofErr w:type="spellEnd"/>
          </w:p>
        </w:tc>
      </w:tr>
      <w:tr w:rsidR="00121869" w:rsidRPr="004677B6" w14:paraId="511D8B5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17B8E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Контактный телефон: 8(843)528-20-21</w:t>
            </w:r>
          </w:p>
        </w:tc>
      </w:tr>
      <w:tr w:rsidR="00121869" w:rsidRPr="004677B6" w14:paraId="6A233D4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576D05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Организация-оператор: Общество с ограниченной ответственностью ИЦ "НОВИ" (ООО ИЦ "НОВИ")</w:t>
            </w:r>
          </w:p>
        </w:tc>
      </w:tr>
      <w:tr w:rsidR="00121869" w:rsidRPr="004677B6" w14:paraId="43164C6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F26B9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Даты проведения работ по сбору первичных данных: </w:t>
            </w:r>
          </w:p>
        </w:tc>
      </w:tr>
      <w:tr w:rsidR="00121869" w:rsidRPr="004677B6" w14:paraId="3A038F4A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7F0A3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№ </w:t>
            </w:r>
            <w:proofErr w:type="gramStart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</w:t>
            </w:r>
            <w:proofErr w:type="gramEnd"/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/п</w:t>
            </w:r>
          </w:p>
        </w:tc>
        <w:tc>
          <w:tcPr>
            <w:tcW w:w="400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9B82CF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Показатели</w:t>
            </w:r>
          </w:p>
        </w:tc>
        <w:tc>
          <w:tcPr>
            <w:tcW w:w="398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9A29831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Параметры, подлежащие оценке</w:t>
            </w:r>
          </w:p>
        </w:tc>
        <w:tc>
          <w:tcPr>
            <w:tcW w:w="4800" w:type="dxa"/>
            <w:gridSpan w:val="2"/>
            <w:vMerge w:val="restart"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0DB53EB6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обобщения первичных данных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D33745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Результаты расчета показателей</w:t>
            </w:r>
          </w:p>
        </w:tc>
      </w:tr>
      <w:tr w:rsidR="00121869" w:rsidRPr="004677B6" w14:paraId="2C5A3A7C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9CE79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6E7B2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nil"/>
            </w:tcBorders>
            <w:vAlign w:val="center"/>
            <w:hideMark/>
          </w:tcPr>
          <w:p w14:paraId="2C77707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double" w:sz="6" w:space="0" w:color="auto"/>
              <w:left w:val="double" w:sz="6" w:space="0" w:color="auto"/>
              <w:bottom w:val="double" w:sz="6" w:space="0" w:color="000000"/>
              <w:right w:val="double" w:sz="6" w:space="0" w:color="000000"/>
            </w:tcBorders>
            <w:vAlign w:val="center"/>
            <w:hideMark/>
          </w:tcPr>
          <w:p w14:paraId="7D2180C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95566E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E561177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827D38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</w:t>
            </w:r>
          </w:p>
        </w:tc>
        <w:tc>
          <w:tcPr>
            <w:tcW w:w="1480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50A7C7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«Открытость и доступность информации об организации»</w:t>
            </w:r>
          </w:p>
        </w:tc>
      </w:tr>
      <w:tr w:rsidR="00121869" w:rsidRPr="004677B6" w14:paraId="69DFA250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6E8BE1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D1A3F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размещенной на общедоступных информационных ресурсах, перечню информации и требованиям к ней, установленным нормативными правовыми актами: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A8B2CB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1.1.1.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информационных стендах в помещении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double" w:sz="6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4046E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установлено нормативными правовыми актами: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4ED93B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информационных стендах в помещении организации: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49A8D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40B05C4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62BF3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E4E66E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0CDFE5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A3FED7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3745BC5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1F149F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35D4B21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D1FDA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AFD611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 информационных стендах в помещении организации;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5826C4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1.1.2.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Соответствие информации о деятельности образовательной организации, размещённой на официальном сайте образовательной организации, её содержанию и порядку (форме), установленным нормативными правовыми актами</w:t>
            </w:r>
            <w:proofErr w:type="gramEnd"/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8086C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размещение которой на официальном сайте организации социальной сферы в сети «Интернет» установлено нормативными правовыми актами: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8BE8556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Объем информации, размещенной на официальном сайте организации социальной сферы в сети "Интернет":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00E0B50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73,81 баллов</w:t>
            </w:r>
          </w:p>
        </w:tc>
      </w:tr>
      <w:tr w:rsidR="00121869" w:rsidRPr="004677B6" w14:paraId="3656B21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BC0CE6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BB602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- на официальных сайтах организации в информационно-телекоммуникационной сети «Интернет».</w:t>
            </w: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nil"/>
              <w:right w:val="double" w:sz="6" w:space="0" w:color="auto"/>
            </w:tcBorders>
            <w:vAlign w:val="center"/>
            <w:hideMark/>
          </w:tcPr>
          <w:p w14:paraId="256448A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44070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40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3CDB77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24,5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604EF2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5F4DB2A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FABB7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1.2.</w:t>
            </w:r>
          </w:p>
        </w:tc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F6133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Наличие и функционирование на официальном сайте организации дистанционных способов обратной связи и взаимодействия с получателями услуг:</w:t>
            </w:r>
          </w:p>
        </w:tc>
        <w:tc>
          <w:tcPr>
            <w:tcW w:w="3980" w:type="dxa"/>
            <w:tcBorders>
              <w:top w:val="single" w:sz="4" w:space="0" w:color="auto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A4C79D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1.2.1.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услуг: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EB7B9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Функционирующие дистанционные способы взаимодействия с получателями услуг, информация о которых размещена на официальном сайте организации социальной сферы:</w:t>
            </w:r>
          </w:p>
        </w:tc>
        <w:tc>
          <w:tcPr>
            <w:tcW w:w="2020" w:type="dxa"/>
            <w:vMerge w:val="restart"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F1DA3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90 баллов</w:t>
            </w:r>
          </w:p>
        </w:tc>
      </w:tr>
      <w:tr w:rsidR="00121869" w:rsidRPr="004677B6" w14:paraId="16D9F5D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2CB3A0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97E39C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A7C085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телефона;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5A065F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 из 4 оцениваемых индикаторов</w:t>
            </w: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B3268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A5DB77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2B9090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9D30A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электронной почты;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C607D5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 электронной почты;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7CB44F8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5D179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08D389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8544D5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528A94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3F3B18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электронных сервисов (форма для подачи электронного обращения, получение консультации по оказываемым услугам, раздел "Часто задаваемые вопросы");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16EDAD7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24243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30E96969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nil"/>
              <w:right w:val="nil"/>
            </w:tcBorders>
            <w:vAlign w:val="center"/>
            <w:hideMark/>
          </w:tcPr>
          <w:p w14:paraId="44C14CC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6AA55A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FA53FF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нее).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double" w:sz="6" w:space="0" w:color="auto"/>
            </w:tcBorders>
            <w:vAlign w:val="center"/>
            <w:hideMark/>
          </w:tcPr>
          <w:p w14:paraId="51948F9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single" w:sz="4" w:space="0" w:color="auto"/>
              <w:left w:val="double" w:sz="6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55AD6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78AAD177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57DAEB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A3BC6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открытостью, полнотой и доступностью информации о деятельности образовательной организации, размещенной на информационных стендах в помещении организации, на официальном сайте организации в информационно-телекоммуникационной сети "Интернет" (в % от общего числа опрошенных получателей услуг)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18092A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7614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AB61E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удовлетворённых открытостью, полнотой и доступностью информации о деятельности образовательной организации, размещённой на информационных стендах, на официальном сайте образовательной организации: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9D843B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079488C0" w14:textId="77777777" w:rsidTr="002760CB">
        <w:trPr>
          <w:trHeight w:val="509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32CA8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390601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4C3B51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FF8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7E86E05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75A8B0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0C4C9027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84EF53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22BD3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7C1A63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1.3.1. Удовлетворённость качеством, полнотой и доступностью информации о деятельности образовательной организации, размещённой на стендах в помещении образовательной организации 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1297DF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2359249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DDCD7B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7C352D0" w14:textId="77777777" w:rsidTr="002760CB">
        <w:trPr>
          <w:trHeight w:val="20"/>
        </w:trPr>
        <w:tc>
          <w:tcPr>
            <w:tcW w:w="66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042E7A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1BD05E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B99011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1.3.2. Удовлетворённость качеством, полнотой и доступностью информации о деятельности образовательной организации, размещённой на официальном сайте в сети "Интернет"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CB4E0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D7C723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186</w:t>
            </w: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5A36EA3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6C594D0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B4CB67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9003F27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1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83B23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89,14 баллов</w:t>
            </w:r>
          </w:p>
        </w:tc>
      </w:tr>
      <w:tr w:rsidR="00121869" w:rsidRPr="004677B6" w14:paraId="53492D7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ED36A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</w:t>
            </w:r>
          </w:p>
        </w:tc>
        <w:tc>
          <w:tcPr>
            <w:tcW w:w="1480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7F574D9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«Комфортность условий предоставления услуг, в том числе время ожидания предоставления услуг»</w:t>
            </w:r>
          </w:p>
        </w:tc>
      </w:tr>
      <w:tr w:rsidR="00121869" w:rsidRPr="004677B6" w14:paraId="0E1E396B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6124E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2.1.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ED0F45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Обеспечение в организации комфортных условий для предоставления услуг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(перечень параметров комфортных условий устанавливается в ведомственном нормативном акте уполномоченного федерального органа исполнительной власти об утверждении показателей независимой оценки качества).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13A088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2.1.1. Наличие комфортных условий для предоставления образовательных услуг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A658D2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комфортных условий предоставления услуг: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E55C9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5425DA26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8D7D9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716BFE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ECDACE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комфортной зоны отдыха (ожидания) оборудованной соответствующей мебелью;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700B6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 из 5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C71C88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3B35C6E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B2EC31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000B2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8B9767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 и понятность навигации внутри организации; 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E01B6A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2C7EF5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7F5DB26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91D68A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43F65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24DC87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питьевой воды;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7D0F34F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B6F13F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69EE351F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893460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4F193F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2C6516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и доступность санитарно-гигиенических помещений;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D2CF09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6016E8C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2A886577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78E3F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2CF592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79CB4FF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санитарное состояние помещений организации;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1D83D1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ACFD8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48C4884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A94C4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2E0865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2A8F11E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DAD767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A7C1D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017BD5D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6AC316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F1208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B7AA80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B8CD01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418AB9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72BBB2B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C84B7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D04C9D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BBFEA6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1C90308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2A1C2D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35DCFE42" w14:textId="77777777" w:rsidTr="002760CB">
        <w:trPr>
          <w:trHeight w:val="509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5C46B81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5CF6E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Время ожидания предоставления услуги.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879AB6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2.2.1. Наличие возможности развития творческих способностей и интересов обучающихся, их участие в конкурсах и олимпиадах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EB07497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Показатель не оценивается для образовательных организаций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275A237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3FBC2F99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A13017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62D1E9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BFC066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800" w:type="dxa"/>
            <w:gridSpan w:val="2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8FC04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BCFD8C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2E3FB95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17ACA3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EAD4ED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комфортностью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9B66F4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2.3.1. Удовлетворённость комфортностью предоставления услуг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6D833E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F4C5D2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услуг, удовлетворенных комфортностью предоставления услуг организацией социальной сферы: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F9F073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3226F08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F37449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65031C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D934C2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DC72D8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22E8EA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7F24644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95BB9B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AE70A1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C7B0F6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2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A2C8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3308F8D9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EEFBC68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6E1B93F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«Доступность услуг для инвалидов»</w:t>
            </w:r>
          </w:p>
        </w:tc>
      </w:tr>
      <w:tr w:rsidR="00121869" w:rsidRPr="004677B6" w14:paraId="52E4FB13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3F6FA0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AA424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Оборудование территории, прилегающей к организац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ии и ее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помещений с учетом доступности для инвалидов: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4BED43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3.1.1. Наличие в помещениях образовательной организации и на прилегающей к ней территории:</w:t>
            </w:r>
          </w:p>
        </w:tc>
        <w:tc>
          <w:tcPr>
            <w:tcW w:w="4800" w:type="dxa"/>
            <w:gridSpan w:val="2"/>
            <w:tcBorders>
              <w:top w:val="double" w:sz="6" w:space="0" w:color="auto"/>
              <w:left w:val="nil"/>
              <w:bottom w:val="single" w:sz="4" w:space="0" w:color="auto"/>
              <w:right w:val="double" w:sz="6" w:space="0" w:color="000000"/>
            </w:tcBorders>
            <w:shd w:val="clear" w:color="000000" w:fill="FFFFFF"/>
            <w:vAlign w:val="center"/>
            <w:hideMark/>
          </w:tcPr>
          <w:p w14:paraId="77DF79F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 организации для инвалидов: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357304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69CE087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580E07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C3029E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EC408E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оборудованных входных групп пандусами/подъемными платформами;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6C0D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из 5 оцениваемых индикаторов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F71BF8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3D26076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028B12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421D84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173CA5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выделенных стоянок для автотранспортных средств инвалидов;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226CA5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52E52A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0 баллов</w:t>
            </w:r>
          </w:p>
        </w:tc>
      </w:tr>
      <w:tr w:rsidR="00121869" w:rsidRPr="004677B6" w14:paraId="1C635EA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6F76E8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584F5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FE99BA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адаптированных лифтов, поручней, расширенных дверных проемов;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004E24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668C53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73BA458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33B81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A2A086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990F3D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сменных кресел-колясок;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8E66CC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AE7A53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7CED61B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C09893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E18F3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C3F3BF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оборудованных санитарно-гигиенических помещений в организации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20EB710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5C09B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4A7684E6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CB423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3.2.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5B8E90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Обеспечение в организации условий доступности, позволяющих инвалидам получать услуги наравне с другими: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1D0038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3.2.1. Наличие в образовательной организации условий доступности, позволяющих инвалидам получать образовательные услуги наравне с другими</w:t>
            </w:r>
          </w:p>
        </w:tc>
        <w:tc>
          <w:tcPr>
            <w:tcW w:w="48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4248ABF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Количество условий доступности, позволяющих инвалидам получать услуги наравне с другими:</w:t>
            </w:r>
          </w:p>
        </w:tc>
        <w:tc>
          <w:tcPr>
            <w:tcW w:w="20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EB6B0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28CB909B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FD547B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42D215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2656CC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информации;</w:t>
            </w:r>
          </w:p>
        </w:tc>
        <w:tc>
          <w:tcPr>
            <w:tcW w:w="4800" w:type="dxa"/>
            <w:gridSpan w:val="2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80B34D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 из 6 оцениваемых индикаторов</w:t>
            </w:r>
          </w:p>
        </w:tc>
        <w:tc>
          <w:tcPr>
            <w:tcW w:w="2020" w:type="dxa"/>
            <w:vMerge w:val="restart"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0F7AD9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20 баллов</w:t>
            </w:r>
          </w:p>
        </w:tc>
      </w:tr>
      <w:tr w:rsidR="00121869" w:rsidRPr="004677B6" w14:paraId="69B9428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477403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DE7857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5F8E62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8A1A71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2C94F64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4139AB92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33955F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9A384F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303C2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280F89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38CD90D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5619F495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C77CD5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B0E540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FB9A7C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альтернативной версии официального сайта организации в сети "Интернет" для инвалидов по зрению;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4066F34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88FF79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3E530A4C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CC8CFB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ED5ACA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64D17D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(инструктирование);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3699AF7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40EC24F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27CCF27A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2BED50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FF826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0E3B665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наличие возможности предоставления услуги в дистанционном режиме или на дому</w:t>
            </w:r>
          </w:p>
        </w:tc>
        <w:tc>
          <w:tcPr>
            <w:tcW w:w="4800" w:type="dxa"/>
            <w:gridSpan w:val="2"/>
            <w:vMerge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17D2E4A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109B104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02014FC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C7EF501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3.3.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D8A1A8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доступностью услуг для инвалидов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 – инвалидов).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6288DE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2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D9919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опрошенных получателей услуг - инвалидов: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1B4300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Число получателей услуг - инвалидов, удовлетворенных доступностью услуг для инвалидов:</w:t>
            </w:r>
          </w:p>
        </w:tc>
        <w:tc>
          <w:tcPr>
            <w:tcW w:w="2020" w:type="dxa"/>
            <w:vMerge w:val="restart"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8A3E126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2F1BBA27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75DC75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3B4B30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3645691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3.3.1. Удовлетворённость доступностью услуг для инвалидов</w:t>
            </w:r>
          </w:p>
        </w:tc>
        <w:tc>
          <w:tcPr>
            <w:tcW w:w="2420" w:type="dxa"/>
            <w:tcBorders>
              <w:top w:val="nil"/>
              <w:left w:val="nil"/>
              <w:bottom w:val="double" w:sz="6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FDD08C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DA6C10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2020" w:type="dxa"/>
            <w:vMerge/>
            <w:tcBorders>
              <w:top w:val="single" w:sz="8" w:space="0" w:color="auto"/>
              <w:left w:val="double" w:sz="6" w:space="0" w:color="auto"/>
              <w:bottom w:val="nil"/>
              <w:right w:val="single" w:sz="8" w:space="0" w:color="auto"/>
            </w:tcBorders>
            <w:vAlign w:val="center"/>
            <w:hideMark/>
          </w:tcPr>
          <w:p w14:paraId="0147809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7A8581C1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5C13998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CB4FE0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3</w:t>
            </w:r>
          </w:p>
        </w:tc>
        <w:tc>
          <w:tcPr>
            <w:tcW w:w="2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C429D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38 баллов</w:t>
            </w:r>
          </w:p>
        </w:tc>
      </w:tr>
      <w:tr w:rsidR="00121869" w:rsidRPr="004677B6" w14:paraId="1EF9E105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ECFBDD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32B32E0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«Доброжелательность, вежливость работников организации сферы образования»</w:t>
            </w:r>
          </w:p>
        </w:tc>
      </w:tr>
      <w:tr w:rsidR="00121869" w:rsidRPr="004677B6" w14:paraId="41B8CB9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3A36CF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5593A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образовательной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D0ED35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CCDE69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услуг, удовлетворенных доброжелательностью, вежливостью работников образовательной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организации: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21383E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 </w:t>
            </w:r>
          </w:p>
        </w:tc>
      </w:tr>
      <w:tr w:rsidR="00121869" w:rsidRPr="004677B6" w14:paraId="3287B3D2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966B43F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lastRenderedPageBreak/>
              <w:t>4.1.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41DD0A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первичный контакт и информирование получателя услуги при непосредственном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DB0CA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4.1.1. Удовлетворённость доброжелательностью, вежливостью работников образовательной организации, обеспечивающих первичный контакт и информирование получателя услуги при непосредственном обращении в образовательную организацию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C816F6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4C9AE116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B9E4B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1B1D0F94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B0A3E75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30AC6B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организации, обеспечивающих непосредственное оказание услуги при обращении в организацию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F75A3B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4.2.1. Удовлетворённость доброжелательностью, вежливостью работников образовательной организации, обеспечивающих непосредственное оказание образовательной услуги при обращении в образовательную организацию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F16392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729ABA38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4E6F3A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761D5A3E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4EB5B0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411346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73151B9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BD0D34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654595F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99722C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32D39E99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F1C00B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053966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31BD391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34515F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4C690F1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5755F3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1EB3C215" w14:textId="77777777" w:rsidTr="002760CB">
        <w:trPr>
          <w:trHeight w:val="509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B781BB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49CCF86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5763549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18B24E9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double" w:sz="6" w:space="0" w:color="auto"/>
            </w:tcBorders>
            <w:vAlign w:val="center"/>
            <w:hideMark/>
          </w:tcPr>
          <w:p w14:paraId="0B7E209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00B4447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62239F7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129573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A0428D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A0B85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4.3.1. Удовлетворённость доброжелательностью, вежливостью работников образовательной организации при использовании дистанционных форм взаимодействия (по телефону, по электронной почте, с помощью электронных сервисов, подачи электронного обращения)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CCBFC4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689AFFFE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D5BB461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3EC5D7D4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BA8805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A50CF6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4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3203B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13EA59BA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6F5B10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</w:t>
            </w:r>
          </w:p>
        </w:tc>
        <w:tc>
          <w:tcPr>
            <w:tcW w:w="1480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5A94A77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Критерий «Удовлетворенность условиями оказания услуг»</w:t>
            </w:r>
          </w:p>
        </w:tc>
      </w:tr>
      <w:tr w:rsidR="00121869" w:rsidRPr="004677B6" w14:paraId="4AB6830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2080FCF4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798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74E1F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 удовлетворенных условиями осуществления образовательной деятельности организации</w:t>
            </w:r>
          </w:p>
        </w:tc>
        <w:tc>
          <w:tcPr>
            <w:tcW w:w="2420" w:type="dxa"/>
            <w:tcBorders>
              <w:top w:val="double" w:sz="6" w:space="0" w:color="auto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20D01C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Общее количество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опрошенных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:</w:t>
            </w:r>
          </w:p>
        </w:tc>
        <w:tc>
          <w:tcPr>
            <w:tcW w:w="2380" w:type="dxa"/>
            <w:tcBorders>
              <w:top w:val="double" w:sz="6" w:space="0" w:color="auto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180A8C6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Число получателей услуг удовлетворенных условиями оказания услуг: 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67B94C71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 </w:t>
            </w:r>
          </w:p>
        </w:tc>
      </w:tr>
      <w:tr w:rsidR="00121869" w:rsidRPr="004677B6" w14:paraId="18A65B3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6CCDC8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5.1.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C345FF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которые готовы рекомендовать организацию родственникам и знакомым (могли бы ее рекомендовать, если бы была возможность выбора организации)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51459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5.1.1. Готовность участников образовательных отношений рекомендовать образовательную организацию родственникам и знакомым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E69B2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1DBDC7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AA5E09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430B7F21" w14:textId="77777777" w:rsidTr="002760CB">
        <w:trPr>
          <w:trHeight w:val="20"/>
        </w:trPr>
        <w:tc>
          <w:tcPr>
            <w:tcW w:w="66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05728B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5.2.</w:t>
            </w:r>
          </w:p>
        </w:tc>
        <w:tc>
          <w:tcPr>
            <w:tcW w:w="400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9080F1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организационными условиями предоставления услуг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38DCD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5.2.1. Удовлетворённость удобством графика работы образовательной организации</w:t>
            </w:r>
          </w:p>
        </w:tc>
        <w:tc>
          <w:tcPr>
            <w:tcW w:w="2420" w:type="dxa"/>
            <w:vMerge w:val="restart"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417C45D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57905C57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185</w:t>
            </w:r>
          </w:p>
        </w:tc>
        <w:tc>
          <w:tcPr>
            <w:tcW w:w="2020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8334C85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98,4 баллов</w:t>
            </w:r>
          </w:p>
        </w:tc>
      </w:tr>
      <w:tr w:rsidR="00121869" w:rsidRPr="004677B6" w14:paraId="67D2E90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B18F5A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94A0E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EE396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наличием и понятностью навигации </w:t>
            </w: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внутри организации;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1C083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5773245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74687C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1CAAC1F1" w14:textId="77777777" w:rsidTr="002760CB">
        <w:trPr>
          <w:trHeight w:val="20"/>
        </w:trPr>
        <w:tc>
          <w:tcPr>
            <w:tcW w:w="66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141A8C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6EF5875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56817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графиком работы организации</w:t>
            </w:r>
          </w:p>
        </w:tc>
        <w:tc>
          <w:tcPr>
            <w:tcW w:w="2420" w:type="dxa"/>
            <w:vMerge/>
            <w:tcBorders>
              <w:top w:val="nil"/>
              <w:left w:val="double" w:sz="6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DB11F6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double" w:sz="6" w:space="0" w:color="auto"/>
            </w:tcBorders>
            <w:vAlign w:val="center"/>
            <w:hideMark/>
          </w:tcPr>
          <w:p w14:paraId="0F0F5BB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vMerge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5B3F0B8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7244B15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DDF0A59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5.3.</w:t>
            </w:r>
          </w:p>
        </w:tc>
        <w:tc>
          <w:tcPr>
            <w:tcW w:w="400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9CE35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Доля получателей услуг, удовлетворенных в целом условиями оказания услуг в организации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в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%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от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общего числа опрошенных получателей услуг).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C9F60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5.3.1. Удовлетворённость условиями оказания образовательных услуг в образовательной организации</w:t>
            </w:r>
          </w:p>
        </w:tc>
        <w:tc>
          <w:tcPr>
            <w:tcW w:w="2420" w:type="dxa"/>
            <w:tcBorders>
              <w:top w:val="nil"/>
              <w:left w:val="double" w:sz="6" w:space="0" w:color="auto"/>
              <w:bottom w:val="double" w:sz="6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37F0C66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380" w:type="dxa"/>
            <w:tcBorders>
              <w:top w:val="nil"/>
              <w:left w:val="nil"/>
              <w:bottom w:val="double" w:sz="6" w:space="0" w:color="auto"/>
              <w:right w:val="double" w:sz="6" w:space="0" w:color="auto"/>
            </w:tcBorders>
            <w:shd w:val="clear" w:color="000000" w:fill="FFFFFF"/>
            <w:vAlign w:val="center"/>
            <w:hideMark/>
          </w:tcPr>
          <w:p w14:paraId="2AF774E5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188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724C401E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100 баллов</w:t>
            </w:r>
          </w:p>
        </w:tc>
      </w:tr>
      <w:tr w:rsidR="00121869" w:rsidRPr="004677B6" w14:paraId="218FB720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505331F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2780" w:type="dxa"/>
            <w:gridSpan w:val="4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2B18E5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критерию 5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10AEEB90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99,68 баллов</w:t>
            </w:r>
          </w:p>
        </w:tc>
      </w:tr>
      <w:tr w:rsidR="00121869" w:rsidRPr="004677B6" w14:paraId="77C399BF" w14:textId="77777777" w:rsidTr="002760CB">
        <w:trPr>
          <w:trHeight w:val="20"/>
        </w:trPr>
        <w:tc>
          <w:tcPr>
            <w:tcW w:w="13440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000000" w:fill="FFFFFF"/>
            <w:vAlign w:val="center"/>
            <w:hideMark/>
          </w:tcPr>
          <w:p w14:paraId="217108D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ИТОГО по всем критериям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FFFFFF"/>
            <w:vAlign w:val="center"/>
            <w:hideMark/>
          </w:tcPr>
          <w:p w14:paraId="086DCFA5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85,36 баллов</w:t>
            </w:r>
          </w:p>
        </w:tc>
      </w:tr>
      <w:tr w:rsidR="00121869" w:rsidRPr="004677B6" w14:paraId="13F08003" w14:textId="77777777" w:rsidTr="002760CB">
        <w:trPr>
          <w:trHeight w:val="20"/>
        </w:trPr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EE260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40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36AFB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8FEF38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7D0DD1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2BF199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45AC5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121869" w:rsidRPr="004677B6" w14:paraId="19A8316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6BABB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277D626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47CEC2D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НЕДОСТАТКИ В ДЕЯТЕЛЬНОСТИ</w:t>
            </w:r>
          </w:p>
        </w:tc>
      </w:tr>
      <w:tr w:rsidR="00121869" w:rsidRPr="004677B6" w14:paraId="7675ADC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035AE8A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 результате проведения независимой оценки качества оказания услуг, выявлены следующие недостатки по критерию «Открытость и доступность информации об организации»:</w:t>
            </w:r>
          </w:p>
        </w:tc>
      </w:tr>
      <w:tr w:rsidR="00121869" w:rsidRPr="004677B6" w14:paraId="53E5322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B98E71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информационных стендах в помещении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121869" w:rsidRPr="004677B6" w14:paraId="0E5AB21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AC18D6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  <w:proofErr w:type="gramEnd"/>
          </w:p>
        </w:tc>
      </w:tr>
      <w:tr w:rsidR="00121869" w:rsidRPr="004677B6" w14:paraId="39C972F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86DDD2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121869" w:rsidRPr="004677B6" w14:paraId="60B9F20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4B384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121869" w:rsidRPr="004677B6" w14:paraId="1E8051A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85C26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06247D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C816E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Несоответствие информации о деятельности организации образования, размещенной на официальном сайте организации образования, ее содержанию и порядку (форме), установленным нормативными правовыми актами.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Отсутствует следующая информация:</w:t>
            </w:r>
          </w:p>
        </w:tc>
      </w:tr>
      <w:tr w:rsidR="00121869" w:rsidRPr="004677B6" w14:paraId="5930B6A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00DD2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121869" w:rsidRPr="004677B6" w14:paraId="7C3EDF2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CDCC35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121869" w:rsidRPr="004677B6" w14:paraId="1A8FC8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03F9B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121869" w:rsidRPr="004677B6" w14:paraId="33AA9E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7732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121869" w:rsidRPr="004677B6" w14:paraId="1061A91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39258B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описании образовательной программы с приложением её копии</w:t>
            </w:r>
          </w:p>
        </w:tc>
      </w:tr>
      <w:tr w:rsidR="00121869" w:rsidRPr="004677B6" w14:paraId="40400F0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9FA31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121869" w:rsidRPr="004677B6" w14:paraId="1750569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48E6F4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аннотациях к рабочим программам дисциплин (по каждой дисциплине в составе образовательной программы) с приложением их копий</w:t>
            </w:r>
          </w:p>
        </w:tc>
      </w:tr>
      <w:tr w:rsidR="00121869" w:rsidRPr="004677B6" w14:paraId="17336A7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17415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121869" w:rsidRPr="004677B6" w14:paraId="295B66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87733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методических и иных документах, разработанных образовательной организацией</w:t>
            </w:r>
          </w:p>
        </w:tc>
      </w:tr>
      <w:tr w:rsidR="00121869" w:rsidRPr="004677B6" w14:paraId="374089C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7B177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образовательных программах с указанием учебных предметов, курсов, дисциплин (модулей), практики</w:t>
            </w:r>
          </w:p>
        </w:tc>
      </w:tr>
      <w:tr w:rsidR="00121869" w:rsidRPr="004677B6" w14:paraId="60AA94B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F149D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121869" w:rsidRPr="004677B6" w14:paraId="1983522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17577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121869" w:rsidRPr="004677B6" w14:paraId="6EBBAB3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F3D83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121869" w:rsidRPr="004677B6" w14:paraId="0E6BE13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A393D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121869" w:rsidRPr="004677B6" w14:paraId="15EEF4B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ACF99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121869" w:rsidRPr="004677B6" w14:paraId="758E7BE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2DC29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121869" w:rsidRPr="004677B6" w14:paraId="55254F0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63472C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121869" w:rsidRPr="004677B6" w14:paraId="5D813ED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55CC0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121869" w:rsidRPr="004677B6" w14:paraId="4FF7939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54F2E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70E3997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E5AB2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На официальном сайте образовательной организации отсутствует информация о дистанционных способах взаимодействия с получателями образовательных услуг, в частности:</w:t>
            </w:r>
          </w:p>
        </w:tc>
      </w:tr>
      <w:tr w:rsidR="00121869" w:rsidRPr="004677B6" w14:paraId="72AFA08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840B3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121869" w:rsidRPr="004677B6" w14:paraId="0360C4C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AE9A4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3D7EB65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6A9263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результатам оценки критерия «Доступность услуг для инвалидов» имеются следующие недостатки:</w:t>
            </w:r>
          </w:p>
        </w:tc>
      </w:tr>
      <w:tr w:rsidR="00121869" w:rsidRPr="004677B6" w14:paraId="038C7EA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26AB7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Помещения образовательной организации и прилегающей к ней территории не оборудованы с учетом доступности для инвалидов, в частности отсутствует:</w:t>
            </w:r>
          </w:p>
        </w:tc>
      </w:tr>
      <w:tr w:rsidR="00121869" w:rsidRPr="004677B6" w14:paraId="11652EE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FE3634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оборудование входных групп пандусами (подъемными платформами)</w:t>
            </w:r>
          </w:p>
        </w:tc>
      </w:tr>
      <w:tr w:rsidR="00121869" w:rsidRPr="004677B6" w14:paraId="3676064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C53B0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выделенные стоянки для автотранспортных средств инвалидов</w:t>
            </w:r>
          </w:p>
        </w:tc>
      </w:tr>
      <w:tr w:rsidR="00121869" w:rsidRPr="004677B6" w14:paraId="317304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DAEAE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адаптированные лифты, поручни, расширенные дверные проемы</w:t>
            </w:r>
          </w:p>
        </w:tc>
      </w:tr>
      <w:tr w:rsidR="00121869" w:rsidRPr="004677B6" w14:paraId="6C5E5C3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730A4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сменные кресла-коляски</w:t>
            </w:r>
          </w:p>
        </w:tc>
      </w:tr>
      <w:tr w:rsidR="00121869" w:rsidRPr="004677B6" w14:paraId="29789EB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B05D2E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оборудованные санитарно-гигиенические помещения в организации</w:t>
            </w:r>
          </w:p>
        </w:tc>
      </w:tr>
      <w:tr w:rsidR="00121869" w:rsidRPr="004677B6" w14:paraId="4DB8333C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6CBDC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4062239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925F6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В организации  отсутствуют условия доступности, 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позволяющих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инвалидам получать образовательные услуги наравне с другими, в частности:</w:t>
            </w:r>
          </w:p>
        </w:tc>
      </w:tr>
      <w:tr w:rsidR="00121869" w:rsidRPr="004677B6" w14:paraId="5E4C8EC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FC54C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для инвалидов по слуху и зрению звуковой и зрительной информации</w:t>
            </w:r>
          </w:p>
        </w:tc>
      </w:tr>
      <w:tr w:rsidR="00121869" w:rsidRPr="004677B6" w14:paraId="0225E2F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0F907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дублирование надписей, знаков и иной текстовой и графической информации знаками, выполненными рельефно-точечным шрифтом Брайля</w:t>
            </w:r>
          </w:p>
        </w:tc>
      </w:tr>
      <w:tr w:rsidR="00121869" w:rsidRPr="004677B6" w14:paraId="3242FF0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8137B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возможность предоставления инвалидам по слуху (слуху и зрению) услуг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121869" w:rsidRPr="004677B6" w14:paraId="1410995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F3DE1E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помощь, оказываемая работниками организации, прошедшими необходимое обучение (инструктирование), по сопровождению инвалидов в помещении организации</w:t>
            </w:r>
          </w:p>
        </w:tc>
      </w:tr>
      <w:tr w:rsidR="00121869" w:rsidRPr="004677B6" w14:paraId="495E4C7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D65A9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  <w:tr w:rsidR="00121869" w:rsidRPr="004677B6" w14:paraId="6F32704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1A8438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03D71E7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D0A010C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ВЫВОДЫ И ПРЕДЛОЖЕНИЯ</w:t>
            </w:r>
          </w:p>
        </w:tc>
      </w:tr>
      <w:tr w:rsidR="00121869" w:rsidRPr="004677B6" w14:paraId="453126FD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B8DE32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«Открытость и доступность информации об организации»:</w:t>
            </w:r>
          </w:p>
        </w:tc>
      </w:tr>
      <w:tr w:rsidR="00121869" w:rsidRPr="004677B6" w14:paraId="7D0BBA9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9B1977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Привести в соответствие информацию о деятельности образовательной организации на информационных стендах в помещениях организации, размещение ее в брошюрах, буклетах, в частности: </w:t>
            </w:r>
          </w:p>
        </w:tc>
      </w:tr>
      <w:tr w:rsidR="00121869" w:rsidRPr="004677B6" w14:paraId="5C6AE3D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022C5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структуре и об органах управления образовательной организации (в том числе: наименование структурных подразделений (органов управления); фамилии, имена, отчества и должности руководителей структурных подразделений; места нахождения структурных подразделений; адреса официальных сайтов в сети «Интернет» структурных подразделений; адреса электронной почты структурных подразделений (частично)</w:t>
            </w:r>
            <w:proofErr w:type="gramEnd"/>
          </w:p>
        </w:tc>
      </w:tr>
      <w:tr w:rsidR="00121869" w:rsidRPr="004677B6" w14:paraId="7AEB2A8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BB35C5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локальные нормативные акты по основным вопросам организации и осуществления образовательной деятельности, в том числе регламентирующие правила приема обучающихся, режим занятий обучающихся, порядок и основания перевода, отчисления и восстановления обучающихся,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.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ч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астично)</w:t>
            </w:r>
          </w:p>
        </w:tc>
      </w:tr>
      <w:tr w:rsidR="00121869" w:rsidRPr="004677B6" w14:paraId="60C38FD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ACB9FF0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учебных планах реализуемых образовательных программ с приложением их копий (частично)</w:t>
            </w:r>
          </w:p>
        </w:tc>
      </w:tr>
      <w:tr w:rsidR="00121869" w:rsidRPr="004677B6" w14:paraId="287EC77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971A97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09BFDCC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B80C6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proofErr w:type="gram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Привести в соответствие информацию о деятельности организации, размещенной на официальном сайте организации в сети «Интернет», правилам размещения на официальном сайте образовательной организации в сети "Интернет" и обновления информации об образовательной организации, утвержденным постановлением Правительства РФ от 10 июля 2013 г.  № 582, и требованиям к структуре официального сайта образовательной организации в информационно-телекоммуникационной сети „Интернет“ и формату представления на нём информации, утвержденным</w:t>
            </w:r>
            <w:proofErr w:type="gram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приказом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Рособрнадзора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от 29 мая 2014 № 785, в частности:</w:t>
            </w:r>
          </w:p>
        </w:tc>
      </w:tr>
      <w:tr w:rsidR="00121869" w:rsidRPr="004677B6" w14:paraId="164B2448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8480B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устав образовательной организации (копия)</w:t>
            </w:r>
          </w:p>
        </w:tc>
      </w:tr>
      <w:tr w:rsidR="00121869" w:rsidRPr="004677B6" w14:paraId="490D802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BBBA74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план финансово-хозяйственной деятельности (на текущий год)</w:t>
            </w:r>
          </w:p>
        </w:tc>
      </w:tr>
      <w:tr w:rsidR="00121869" w:rsidRPr="004677B6" w14:paraId="044A2E5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FA097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порядок оформления возникновения, приостановления и прекращения отношений между образовательной организацией и обучающимися и (или) родителями (законными представителями) несовершеннолетних обучающихся</w:t>
            </w:r>
          </w:p>
        </w:tc>
      </w:tr>
      <w:tr w:rsidR="00121869" w:rsidRPr="004677B6" w14:paraId="628247F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CE1839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формах обучения</w:t>
            </w:r>
          </w:p>
        </w:tc>
      </w:tr>
      <w:tr w:rsidR="00121869" w:rsidRPr="004677B6" w14:paraId="41F6547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B0ECDB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lastRenderedPageBreak/>
              <w:t>- об описании образовательной программы с приложением её копии</w:t>
            </w:r>
          </w:p>
        </w:tc>
      </w:tr>
      <w:tr w:rsidR="00121869" w:rsidRPr="004677B6" w14:paraId="5FC4762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1376E2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учебном плане с приложением его копии</w:t>
            </w:r>
          </w:p>
        </w:tc>
      </w:tr>
      <w:tr w:rsidR="00121869" w:rsidRPr="004677B6" w14:paraId="1910D27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F6470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аннотациях к рабочим программам дисциплин (по каждой дисциплине в составе образовательной программы) с приложением их копий</w:t>
            </w:r>
          </w:p>
        </w:tc>
      </w:tr>
      <w:tr w:rsidR="00121869" w:rsidRPr="004677B6" w14:paraId="3C61FB0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5669B5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календарном учебном графике с приложением его копии</w:t>
            </w:r>
          </w:p>
        </w:tc>
      </w:tr>
      <w:tr w:rsidR="00121869" w:rsidRPr="004677B6" w14:paraId="57B03B4A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5E6F0C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методических и иных документах, разработанных образовательной организацией</w:t>
            </w:r>
          </w:p>
        </w:tc>
      </w:tr>
      <w:tr w:rsidR="00121869" w:rsidRPr="004677B6" w14:paraId="7D1CCEB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EDF71C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реализуемых образовательных программах с указанием учебных предметов, курсов, дисциплин (модулей), практики</w:t>
            </w:r>
          </w:p>
        </w:tc>
      </w:tr>
      <w:tr w:rsidR="00121869" w:rsidRPr="004677B6" w14:paraId="1FA523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532F9C7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федеральных государственных образовательных стандартах и об образовательных стандартах с приложением их копий</w:t>
            </w:r>
          </w:p>
        </w:tc>
      </w:tr>
      <w:tr w:rsidR="00121869" w:rsidRPr="004677B6" w14:paraId="0A033F8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456368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оборудованных учебных кабинетов</w:t>
            </w:r>
          </w:p>
        </w:tc>
      </w:tr>
      <w:tr w:rsidR="00121869" w:rsidRPr="004677B6" w14:paraId="055097C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9A836F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объектов для проведения практических занятий</w:t>
            </w:r>
          </w:p>
        </w:tc>
      </w:tr>
      <w:tr w:rsidR="00121869" w:rsidRPr="004677B6" w14:paraId="32CDE8E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DBEAD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наличии средств обучения и воспитания</w:t>
            </w:r>
          </w:p>
        </w:tc>
      </w:tr>
      <w:tr w:rsidR="00121869" w:rsidRPr="004677B6" w14:paraId="75D74D0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6C4D1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обеспечении доступа в здания образовательной организации инвалидов и лиц с ограниченными возможностями здоровья </w:t>
            </w:r>
          </w:p>
        </w:tc>
      </w:tr>
      <w:tr w:rsidR="00121869" w:rsidRPr="004677B6" w14:paraId="5CEB343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FB2797A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об условиях питания обучающихся, в том числе инвалидов и лиц с ограниченными возможностями здоровья </w:t>
            </w:r>
          </w:p>
        </w:tc>
      </w:tr>
      <w:tr w:rsidR="00121869" w:rsidRPr="004677B6" w14:paraId="11D27EA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63F9F6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договорам об образовании за счет средств физических и (или) юридических лиц</w:t>
            </w:r>
          </w:p>
        </w:tc>
      </w:tr>
      <w:tr w:rsidR="00121869" w:rsidRPr="004677B6" w14:paraId="6FFA215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1461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 поступлении финансовых и материальных средств и об их расходовании по итогам финансового года</w:t>
            </w:r>
          </w:p>
        </w:tc>
      </w:tr>
      <w:tr w:rsidR="00121869" w:rsidRPr="004677B6" w14:paraId="0159D75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DE9A9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07090A8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EA690A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наличие и функционирование на официальном сайте образовательной организации информации о дистанционных способах взаимодействия с получателями образовательных услуг, в частности:</w:t>
            </w:r>
          </w:p>
        </w:tc>
      </w:tr>
      <w:tr w:rsidR="00121869" w:rsidRPr="004677B6" w14:paraId="2835D6B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0E6902E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технической возможностью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121869" w:rsidRPr="004677B6" w14:paraId="024CF58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47B893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5996A721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D748171" w14:textId="77777777" w:rsidR="00121869" w:rsidRPr="004677B6" w:rsidRDefault="00121869" w:rsidP="002760CB">
            <w:pPr>
              <w:spacing w:after="0" w:line="0" w:lineRule="atLeast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По  результатам оценки критерия «Доступность услуг для инвалидов»:</w:t>
            </w:r>
          </w:p>
        </w:tc>
      </w:tr>
      <w:tr w:rsidR="00121869" w:rsidRPr="004677B6" w14:paraId="3DACFC7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3967256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Оборудовать помещения образовательной организации и прилегающей к ней территории с учетом доступности для инвалидов, в частности:</w:t>
            </w:r>
          </w:p>
        </w:tc>
      </w:tr>
      <w:tr w:rsidR="00121869" w:rsidRPr="004677B6" w14:paraId="0FCC6194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5D8BE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входные группы пандусами (подъёмными платформами)</w:t>
            </w:r>
          </w:p>
        </w:tc>
      </w:tr>
      <w:tr w:rsidR="00121869" w:rsidRPr="004677B6" w14:paraId="4F0BF8E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EC823A3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выделенными стоянками для автотранспортных средств инвалидов</w:t>
            </w:r>
          </w:p>
        </w:tc>
      </w:tr>
      <w:tr w:rsidR="00121869" w:rsidRPr="004677B6" w14:paraId="5A46D169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57D9A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адаптированными лифтами, поручнями, расширенными дверными проёмами</w:t>
            </w:r>
          </w:p>
        </w:tc>
      </w:tr>
      <w:tr w:rsidR="00121869" w:rsidRPr="004677B6" w14:paraId="4BBC4DAB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C83E1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специальными креслами-колясками</w:t>
            </w:r>
          </w:p>
        </w:tc>
      </w:tr>
      <w:tr w:rsidR="00121869" w:rsidRPr="004677B6" w14:paraId="1B186CF5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1FC676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специально оборудованными санитарно-гигиеническими помещениями в организации</w:t>
            </w:r>
          </w:p>
        </w:tc>
      </w:tr>
      <w:tr w:rsidR="00121869" w:rsidRPr="004677B6" w14:paraId="36C56B2E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18BADD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121869" w:rsidRPr="004677B6" w14:paraId="742ECB27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AD94B5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Обеспечить в организации условия доступности, позволяющие инвалидам получать услуги наравне с другими, в частности:</w:t>
            </w:r>
          </w:p>
        </w:tc>
      </w:tr>
      <w:tr w:rsidR="00121869" w:rsidRPr="004677B6" w14:paraId="74B17F80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348A7C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для инвалидов по слуху и зрению звуковую и зрительную информацию</w:t>
            </w:r>
          </w:p>
        </w:tc>
      </w:tr>
      <w:tr w:rsidR="00121869" w:rsidRPr="004677B6" w14:paraId="25C3EF9F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875442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дублировать надписи знаками, выполненными рельефно-точечным шрифтом Брайля</w:t>
            </w:r>
          </w:p>
        </w:tc>
      </w:tr>
      <w:tr w:rsidR="00121869" w:rsidRPr="004677B6" w14:paraId="07409333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8CC78BB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- предоставить инвалидам по слуху (слуху и зрению) услуги 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 xml:space="preserve"> (</w:t>
            </w:r>
            <w:proofErr w:type="spellStart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тифлосурдопереводчика</w:t>
            </w:r>
            <w:proofErr w:type="spellEnd"/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)</w:t>
            </w:r>
          </w:p>
        </w:tc>
      </w:tr>
      <w:tr w:rsidR="00121869" w:rsidRPr="004677B6" w14:paraId="03452952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35BC944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обеспечить помощью сопровождение инвалидов в помещениях организаций, оказываемой работниками образовательной организации, прошедшими необходимое обучение (инструктирование)</w:t>
            </w:r>
          </w:p>
        </w:tc>
      </w:tr>
      <w:tr w:rsidR="00121869" w:rsidRPr="004677B6" w14:paraId="61DAAA66" w14:textId="77777777" w:rsidTr="002760CB">
        <w:trPr>
          <w:trHeight w:val="20"/>
        </w:trPr>
        <w:tc>
          <w:tcPr>
            <w:tcW w:w="1546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F4EECAF" w14:textId="77777777" w:rsidR="00121869" w:rsidRPr="004677B6" w:rsidRDefault="00121869" w:rsidP="002760CB">
            <w:pPr>
              <w:spacing w:after="0" w:line="0" w:lineRule="atLeast"/>
              <w:rPr>
                <w:rFonts w:ascii="Times New Roman" w:hAnsi="Times New Roman" w:cs="Times New Roman"/>
                <w:color w:val="000000"/>
                <w:sz w:val="20"/>
                <w:szCs w:val="20"/>
              </w:rPr>
            </w:pPr>
            <w:r w:rsidRPr="004677B6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- возможность предоставления образовательных услуг в дистанционном режиме или на дому</w:t>
            </w:r>
          </w:p>
        </w:tc>
      </w:tr>
    </w:tbl>
    <w:p w14:paraId="1CC7FE12" w14:textId="77777777" w:rsidR="00121869" w:rsidRPr="004677B6" w:rsidRDefault="00121869" w:rsidP="00121869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</w:p>
    <w:p w14:paraId="3F6ACB69" w14:textId="77777777" w:rsidR="00121869" w:rsidRPr="004677B6" w:rsidRDefault="00121869" w:rsidP="00121869">
      <w:pPr>
        <w:spacing w:after="0" w:line="0" w:lineRule="atLeast"/>
        <w:rPr>
          <w:rFonts w:ascii="Times New Roman" w:hAnsi="Times New Roman" w:cs="Times New Roman"/>
          <w:sz w:val="20"/>
          <w:szCs w:val="20"/>
        </w:rPr>
      </w:pPr>
      <w:r w:rsidRPr="004677B6">
        <w:rPr>
          <w:rFonts w:ascii="Times New Roman" w:hAnsi="Times New Roman" w:cs="Times New Roman"/>
          <w:sz w:val="20"/>
          <w:szCs w:val="20"/>
        </w:rPr>
        <w:br w:type="page"/>
      </w:r>
    </w:p>
    <w:p w14:paraId="76ED4875" w14:textId="77777777" w:rsidR="00652CEA" w:rsidRDefault="00652CEA"/>
    <w:sectPr w:rsidR="00652CEA" w:rsidSect="00121869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4485"/>
    <w:rsid w:val="00014485"/>
    <w:rsid w:val="00121869"/>
    <w:rsid w:val="00652CEA"/>
    <w:rsid w:val="006B32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8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186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3239</Words>
  <Characters>18468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динар зарипов</cp:lastModifiedBy>
  <cp:revision>2</cp:revision>
  <dcterms:created xsi:type="dcterms:W3CDTF">2020-12-15T19:43:00Z</dcterms:created>
  <dcterms:modified xsi:type="dcterms:W3CDTF">2020-12-15T19:43:00Z</dcterms:modified>
</cp:coreProperties>
</file>